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  <w:jc w:val="center"/>
        <w:spacing w:line="240" w:lineRule="auto"/>
        <w:rPr>
          <w:b/>
          <w:u w:val="single"/>
          <w:rFonts w:ascii="Times New Roman"/>
          <w:sz w:val="36"/>
        </w:rPr>
      </w:pPr>
      <w:r>
        <w:rPr>
          <w:b/>
          <w:u w:val="single"/>
          <w:rFonts w:ascii="Times New Roman"/>
          <w:sz w:val="36"/>
        </w:rPr>
        <w:t>CURRICULUM 2nde F4</w:t>
      </w:r>
    </w:p>
    <w:p>
      <w:pPr>
        <w:pStyle w:val="Normal"/>
        <w:jc w:val="center"/>
        <w:spacing w:line="240" w:lineRule="auto"/>
        <w:rPr>
          <w:b/>
          <w:sz w:val="36"/>
        </w:rPr>
      </w:pPr>
      <w:r>
        <w:rPr>
          <w:b/>
          <w:u w:val="none"/>
          <w:rFonts w:ascii="Times New Roman"/>
          <w:sz w:val="36"/>
        </w:rPr>
        <w:t>October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b w:val="0"/>
          <w:u w:val="none"/>
          <w:rFonts w:ascii="Times New Roman"/>
          <w:sz w:val="36"/>
        </w:rPr>
      </w:pPr>
      <w:r>
        <w:rPr>
          <w:b w:val="0"/>
          <w:u w:val="none"/>
          <w:rFonts w:ascii="Times New Roman"/>
          <w:sz w:val="36"/>
        </w:rPr>
        <w:t xml:space="preserve">Environment 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b w:val="0"/>
          <w:u w:val="none"/>
          <w:rFonts w:ascii="Times New Roman"/>
          <w:sz w:val="36"/>
        </w:rPr>
      </w:pPr>
      <w:r>
        <w:rPr>
          <w:b w:val="0"/>
          <w:u w:val="none"/>
          <w:rFonts w:ascii="Times New Roman"/>
          <w:sz w:val="36"/>
        </w:rPr>
        <w:t>tenses revision: simple present- present progressive - simple past- present perfect</w:t>
      </w:r>
    </w:p>
    <w:p>
      <w:pPr>
        <w:pStyle w:val="Normal"/>
        <w:jc w:val="center"/>
        <w:spacing w:line="240" w:lineRule="auto"/>
        <w:rPr>
          <w:b/>
          <w:sz w:val="36"/>
        </w:rPr>
      </w:pPr>
      <w:r>
        <w:rPr>
          <w:b/>
          <w:u w:val="none"/>
          <w:rFonts w:ascii="Times New Roman"/>
          <w:sz w:val="36"/>
        </w:rPr>
        <w:t>November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sz w:val="36"/>
        </w:rPr>
      </w:pPr>
      <w:r>
        <w:rPr>
          <w:b w:val="0"/>
          <w:u w:val="none"/>
          <w:rFonts w:ascii="Times New Roman"/>
          <w:sz w:val="36"/>
        </w:rPr>
        <w:t>construction and building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sz w:val="36"/>
        </w:rPr>
      </w:pPr>
      <w:r>
        <w:rPr>
          <w:b w:val="0"/>
          <w:u w:val="none"/>
          <w:rFonts w:ascii="Times New Roman"/>
          <w:sz w:val="36"/>
        </w:rPr>
        <w:t>Plural forms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rFonts w:ascii="Times New Roman"/>
          <w:sz w:val="36"/>
        </w:rPr>
      </w:pPr>
      <w:r>
        <w:rPr>
          <w:b w:val="0"/>
          <w:u w:val="none"/>
          <w:rFonts w:ascii="Times New Roman"/>
          <w:sz w:val="36"/>
        </w:rPr>
        <w:t>Questions words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rFonts w:ascii="Times New Roman"/>
          <w:sz w:val="36"/>
        </w:rPr>
      </w:pPr>
      <w:r>
        <w:rPr>
          <w:b w:val="0"/>
          <w:u w:val="none"/>
          <w:rFonts w:ascii="Times New Roman"/>
          <w:sz w:val="36"/>
        </w:rPr>
        <w:t xml:space="preserve">Modal verbs </w:t>
      </w:r>
    </w:p>
    <w:p>
      <w:pPr>
        <w:pStyle w:val="Normal"/>
        <w:jc w:val="center"/>
        <w:spacing w:line="240" w:lineRule="auto"/>
        <w:rPr>
          <w:b/>
          <w:sz w:val="36"/>
        </w:rPr>
      </w:pPr>
      <w:r>
        <w:rPr>
          <w:b/>
          <w:u w:val="none"/>
          <w:rFonts w:ascii="Times New Roman"/>
          <w:sz w:val="36"/>
        </w:rPr>
        <w:t>December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sz w:val="36"/>
        </w:rPr>
      </w:pPr>
      <w:r>
        <w:rPr>
          <w:rFonts w:ascii="Times New Roman"/>
          <w:sz w:val="36"/>
        </w:rPr>
        <w:t>Relative pronouns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sz w:val="36"/>
        </w:rPr>
      </w:pPr>
      <w:r>
        <w:rPr>
          <w:rFonts w:ascii="Times New Roman"/>
          <w:sz w:val="36"/>
        </w:rPr>
        <w:t>the computer</w:t>
      </w:r>
    </w:p>
    <w:p>
      <w:pPr>
        <w:pStyle w:val="Normal"/>
        <w:jc w:val="center"/>
        <w:spacing w:line="240" w:lineRule="auto"/>
        <w:rPr>
          <w:b/>
          <w:sz w:val="36"/>
        </w:rPr>
      </w:pPr>
      <w:r>
        <w:rPr>
          <w:b/>
          <w:rFonts w:ascii="Times New Roman"/>
          <w:sz w:val="36"/>
        </w:rPr>
        <w:t>January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rFonts w:ascii="Times New Roman"/>
          <w:sz w:val="36"/>
        </w:rPr>
      </w:pPr>
      <w:r>
        <w:rPr>
          <w:rFonts w:ascii="Times New Roman"/>
          <w:sz w:val="36"/>
        </w:rPr>
        <w:t>internet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sz w:val="36"/>
        </w:rPr>
      </w:pPr>
      <w:r>
        <w:rPr>
          <w:rFonts w:ascii="Times New Roman"/>
          <w:sz w:val="36"/>
        </w:rPr>
        <w:t>Some linking words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rFonts w:ascii="Times New Roman"/>
          <w:sz w:val="36"/>
        </w:rPr>
      </w:pPr>
      <w:r>
        <w:rPr>
          <w:rFonts w:ascii="Times New Roman"/>
          <w:sz w:val="36"/>
        </w:rPr>
        <w:t>paragraph writing</w:t>
      </w:r>
    </w:p>
    <w:p>
      <w:pPr>
        <w:pStyle w:val="Normal"/>
        <w:jc w:val="left"/>
        <w:spacing w:line="240" w:lineRule="auto"/>
        <w:rPr>
          <w:rFonts w:ascii="Times New Roman"/>
          <w:sz w:val="36"/>
        </w:rPr>
      </w:pPr>
      <w:r>
        <w:rPr>
          <w:rFonts w:ascii="Times New Roman"/>
          <w:sz w:val="36"/>
        </w:rPr>
      </w:r>
    </w:p>
    <w:p>
      <w:pPr>
        <w:pStyle w:val="Normal"/>
        <w:jc w:val="center"/>
        <w:spacing w:line="240" w:lineRule="auto"/>
        <w:rPr>
          <w:b/>
          <w:sz w:val="36"/>
        </w:rPr>
      </w:pPr>
      <w:r>
        <w:rPr>
          <w:b/>
          <w:rFonts w:ascii="Times New Roman"/>
          <w:sz w:val="36"/>
        </w:rPr>
        <w:t>February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sz w:val="36"/>
        </w:rPr>
      </w:pPr>
      <w:r>
        <w:rPr>
          <w:rFonts w:ascii="Times New Roman"/>
          <w:sz w:val="36"/>
        </w:rPr>
        <w:t>Architect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rFonts w:ascii="Times New Roman"/>
          <w:sz w:val="36"/>
        </w:rPr>
      </w:pPr>
      <w:r>
        <w:rPr>
          <w:rFonts w:ascii="Times New Roman"/>
          <w:sz w:val="36"/>
        </w:rPr>
        <w:t>adjectives and adverbs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sz w:val="36"/>
        </w:rPr>
      </w:pPr>
      <w:r>
        <w:rPr>
          <w:rFonts w:ascii="Times New Roman"/>
          <w:sz w:val="36"/>
        </w:rPr>
        <w:t>possessives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rFonts w:ascii="Times New Roman"/>
          <w:sz w:val="36"/>
        </w:rPr>
      </w:pPr>
      <w:r>
        <w:rPr>
          <w:rFonts w:ascii="Times New Roman"/>
          <w:sz w:val="36"/>
        </w:rPr>
        <w:t>active - passive voices</w:t>
      </w:r>
    </w:p>
    <w:p>
      <w:pPr>
        <w:pStyle w:val="Normal"/>
        <w:jc w:val="center"/>
        <w:spacing w:line="240" w:lineRule="auto"/>
        <w:rPr>
          <w:b/>
          <w:sz w:val="36"/>
        </w:rPr>
      </w:pPr>
      <w:r>
        <w:rPr>
          <w:b/>
          <w:rFonts w:ascii="Times New Roman"/>
          <w:sz w:val="36"/>
        </w:rPr>
        <w:t>March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sz w:val="36"/>
        </w:rPr>
      </w:pPr>
      <w:r>
        <w:rPr>
          <w:rFonts w:ascii="Times New Roman"/>
          <w:sz w:val="36"/>
        </w:rPr>
        <w:t>engineering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sz w:val="36"/>
        </w:rPr>
      </w:pPr>
      <w:r>
        <w:rPr>
          <w:sz w:val="36"/>
        </w:rPr>
        <w:t xml:space="preserve">comparatives 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sz w:val="36"/>
        </w:rPr>
      </w:pPr>
      <w:r>
        <w:rPr>
          <w:sz w:val="36"/>
        </w:rPr>
        <w:t xml:space="preserve"> superlatives</w:t>
      </w:r>
    </w:p>
    <w:p>
      <w:pPr>
        <w:pStyle w:val="Normal"/>
        <w:jc w:val="left"/>
        <w:spacing w:line="240" w:lineRule="auto"/>
        <w:rPr>
          <w:sz w:val="36"/>
        </w:rPr>
      </w:pPr>
      <w:r>
        <w:rPr>
          <w:rFonts w:ascii="Times New Roman"/>
          <w:sz w:val="36"/>
        </w:rPr>
      </w:r>
    </w:p>
    <w:p>
      <w:pPr>
        <w:pStyle w:val="Normal"/>
        <w:jc w:val="left"/>
        <w:spacing w:line="240" w:lineRule="auto"/>
        <w:rPr>
          <w:sz w:val="36"/>
        </w:rPr>
      </w:pPr>
      <w:r>
        <w:rPr>
          <w:rFonts w:ascii="Times New Roman"/>
          <w:sz w:val="36"/>
        </w:rPr>
      </w:r>
    </w:p>
    <w:p>
      <w:pPr>
        <w:pStyle w:val="Normal"/>
        <w:jc w:val="center"/>
        <w:spacing w:line="240" w:lineRule="auto"/>
        <w:rPr>
          <w:b/>
          <w:sz w:val="36"/>
        </w:rPr>
      </w:pPr>
      <w:r>
        <w:rPr>
          <w:b/>
          <w:rFonts w:ascii="Times New Roman"/>
          <w:sz w:val="36"/>
        </w:rPr>
        <w:t>April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sz w:val="36"/>
        </w:rPr>
      </w:pPr>
      <w:r>
        <w:rPr>
          <w:rFonts w:ascii="Times New Roman"/>
          <w:sz w:val="36"/>
        </w:rPr>
        <w:t>energy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sz w:val="36"/>
        </w:rPr>
      </w:pPr>
      <w:r>
        <w:rPr>
          <w:rFonts w:ascii="Times New Roman"/>
          <w:sz w:val="36"/>
        </w:rPr>
        <w:t>articles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rFonts w:ascii="Times New Roman"/>
          <w:sz w:val="36"/>
        </w:rPr>
      </w:pPr>
      <w:r>
        <w:rPr>
          <w:rFonts w:ascii="Times New Roman"/>
          <w:sz w:val="36"/>
        </w:rPr>
        <w:t>countable/ uncountable nouns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rFonts w:ascii="Times New Roman"/>
          <w:sz w:val="36"/>
        </w:rPr>
      </w:pPr>
      <w:r>
        <w:rPr>
          <w:rFonts w:ascii="Times New Roman"/>
          <w:sz w:val="36"/>
        </w:rPr>
        <w:t>If - clauses</w:t>
      </w:r>
    </w:p>
    <w:p>
      <w:pPr>
        <w:pStyle w:val="Normal"/>
        <w:jc w:val="center"/>
        <w:spacing w:line="240" w:lineRule="auto"/>
        <w:rPr>
          <w:b/>
          <w:sz w:val="36"/>
        </w:rPr>
      </w:pPr>
      <w:r>
        <w:rPr>
          <w:b/>
          <w:rFonts w:ascii="Times New Roman"/>
          <w:sz w:val="36"/>
        </w:rPr>
        <w:t>May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sz w:val="36"/>
        </w:rPr>
      </w:pPr>
      <w:r>
        <w:rPr>
          <w:rFonts w:ascii="Times New Roman"/>
          <w:sz w:val="36"/>
        </w:rPr>
        <w:t>electricity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rFonts w:ascii="Times New Roman"/>
          <w:sz w:val="36"/>
        </w:rPr>
      </w:pPr>
      <w:r>
        <w:rPr>
          <w:rFonts w:ascii="Times New Roman"/>
          <w:sz w:val="36"/>
        </w:rPr>
        <w:t>gerund - infinitives</w:t>
      </w:r>
    </w:p>
    <w:p>
      <w:pPr>
        <w:pStyle w:val="Normal"/>
        <w:numPr>
          <w:ilvl w:val="0"/>
          <w:numId w:val="10121982"/>
        </w:numPr>
        <w:jc w:val="left"/>
        <w:spacing w:line="240" w:lineRule="auto"/>
        <w:rPr>
          <w:sz w:val="36"/>
        </w:rPr>
      </w:pPr>
      <w:r>
        <w:rPr>
          <w:rFonts w:ascii="Times New Roman"/>
          <w:sz w:val="36"/>
        </w:rPr>
        <w:t>direct - indirect speeches</w:t>
      </w:r>
    </w:p>
    <w:p>
      <w:pPr>
        <w:pStyle w:val="Normal"/>
        <w:jc w:val="left"/>
        <w:spacing w:line="240" w:lineRule="auto"/>
        <w:rPr>
          <w:sz w:val="28"/>
        </w:rPr>
      </w:pPr>
      <w:r>
        <w:rPr>
          <w:rFonts w:ascii="Times New Roman"/>
          <w:sz w:val="28"/>
        </w:rPr>
      </w:r>
    </w:p>
    <w:sectPr>
      <w:pgSz w:w="12240" w:h="15840" w:orient="portrait"/>
      <w:pgMar w:left="1440" w:right="144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SimSun"/>
  <w:font w:name="Cambria Math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character" w:styleId="Policedeparagraphepardfaut">
    <w:name w:val="Police de paragraphe par défaut"/>
    <w:qFormat/>
    <w:rPr>
      <w:rFonts w:ascii="Calibri" w:hAnsi="Calibri"/>
    </w:rPr>
  </w:style>
  <w:style w:type="table" w:styleId="TableNormal">
    <w:name w:val="Table Normal"/>
    <w:qFormat/>
    <w:pPr/>
    <w:rPr>
      <w:rFonts w:ascii="Calibri" w:hAnsi="Calibri"/>
    </w:rPr>
    <w:tblPr>
      <w:tblStyle w:val="TableNormal"/>
      <w:tblLook w:val="1E0"/>
    </w:tblPr>
  </w:style>
  <w:style w:type="numbering" w:styleId="NoList">
    <w:name w:val="No List"/>
    <w:qFormat/>
  </w:style>
  <w:style w:type="paragraph" w:styleId="Paragraphedeliste">
    <w:name w:val="Paragraphe de liste"/>
    <w:qFormat/>
    <w:basedOn w:val="Normal"/>
    <w:pPr>
      <w:ind w:left="720"/>
      <w:ind w:right="0"/>
      <w:spacing w:before="0" w:after="0"/>
    </w:pPr>
    <w:rPr>
      <w:rFonts w:ascii="Calibri" w:hAnsi="Calibri"/>
      <w:sz w:val="21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